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C6" w:rsidRPr="00334CC6" w:rsidRDefault="00334CC6" w:rsidP="00334C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4CC6">
        <w:rPr>
          <w:rFonts w:ascii="Times New Roman" w:eastAsia="Times New Roman" w:hAnsi="Times New Roman" w:cs="Times New Roman"/>
          <w:b/>
          <w:bCs/>
          <w:kern w:val="36"/>
          <w:sz w:val="48"/>
          <w:szCs w:val="48"/>
        </w:rPr>
        <w:t>Barbara L. Kennedy</w:t>
      </w:r>
    </w:p>
    <w:p w:rsidR="00A329FB" w:rsidRDefault="00334CC6">
      <w:pPr>
        <w:rPr>
          <w:sz w:val="24"/>
          <w:szCs w:val="24"/>
        </w:rPr>
      </w:pPr>
      <w:hyperlink r:id="rId4" w:tooltip="Email address to Barbara L Kennedy" w:history="1">
        <w:r w:rsidRPr="00334CC6">
          <w:rPr>
            <w:rStyle w:val="Hyperlink"/>
            <w:sz w:val="24"/>
            <w:szCs w:val="24"/>
          </w:rPr>
          <w:t>bkennedy@csudh.edu</w:t>
        </w:r>
      </w:hyperlink>
    </w:p>
    <w:p w:rsidR="00334CC6" w:rsidRPr="00334CC6" w:rsidRDefault="00334CC6" w:rsidP="00334CC6">
      <w:pPr>
        <w:pStyle w:val="Heading3"/>
        <w:rPr>
          <w:b/>
          <w:sz w:val="28"/>
          <w:szCs w:val="28"/>
        </w:rPr>
      </w:pPr>
      <w:r w:rsidRPr="00334CC6">
        <w:rPr>
          <w:b/>
          <w:sz w:val="28"/>
          <w:szCs w:val="28"/>
        </w:rPr>
        <w:t>Education</w:t>
      </w:r>
    </w:p>
    <w:p w:rsidR="00334CC6" w:rsidRDefault="00334CC6" w:rsidP="00334CC6">
      <w:pPr>
        <w:pStyle w:val="NormalWeb"/>
      </w:pPr>
      <w:r>
        <w:rPr>
          <w:rStyle w:val="Strong"/>
          <w:rFonts w:eastAsiaTheme="majorEastAsia"/>
        </w:rPr>
        <w:t>2004</w:t>
      </w:r>
    </w:p>
    <w:p w:rsidR="00334CC6" w:rsidRDefault="00334CC6" w:rsidP="00334CC6">
      <w:pPr>
        <w:pStyle w:val="NormalWeb"/>
      </w:pPr>
      <w:r>
        <w:t>Doctor of Nursing, Case Western Reserve University, Cleveland, Ohio. Doctoral Thesis:  An exploratory descriptive study of self-esteem and sexual history among HIV+ Latino gay men</w:t>
      </w:r>
    </w:p>
    <w:p w:rsidR="00334CC6" w:rsidRDefault="00334CC6" w:rsidP="00334CC6">
      <w:pPr>
        <w:pStyle w:val="NormalWeb"/>
      </w:pPr>
      <w:r>
        <w:rPr>
          <w:rStyle w:val="Strong"/>
          <w:rFonts w:eastAsiaTheme="majorEastAsia"/>
        </w:rPr>
        <w:t>1995</w:t>
      </w:r>
    </w:p>
    <w:p w:rsidR="00334CC6" w:rsidRDefault="00334CC6" w:rsidP="00334CC6">
      <w:pPr>
        <w:pStyle w:val="NormalWeb"/>
      </w:pPr>
      <w:r>
        <w:t>Master of Nursing, Family Nurse Practitioner Program, University of California, Los Angeles, California.</w:t>
      </w:r>
    </w:p>
    <w:p w:rsidR="00334CC6" w:rsidRDefault="00334CC6" w:rsidP="00334CC6">
      <w:pPr>
        <w:pStyle w:val="NormalWeb"/>
      </w:pPr>
      <w:r>
        <w:t>Bachelor of Science in Nursing, Mount Saint Mary's College, Los</w:t>
      </w:r>
      <w:r>
        <w:br/>
        <w:t>Angeles, California.</w:t>
      </w:r>
      <w:r>
        <w:br/>
      </w:r>
      <w:r>
        <w:rPr>
          <w:rStyle w:val="Strong"/>
          <w:rFonts w:eastAsiaTheme="majorEastAsia"/>
          <w:i/>
          <w:iCs/>
        </w:rPr>
        <w:t xml:space="preserve">Summa </w:t>
      </w:r>
      <w:proofErr w:type="gramStart"/>
      <w:r>
        <w:rPr>
          <w:rStyle w:val="Strong"/>
          <w:rFonts w:eastAsiaTheme="majorEastAsia"/>
          <w:i/>
          <w:iCs/>
        </w:rPr>
        <w:t>Cum</w:t>
      </w:r>
      <w:proofErr w:type="gramEnd"/>
      <w:r>
        <w:rPr>
          <w:rStyle w:val="Strong"/>
          <w:rFonts w:eastAsiaTheme="majorEastAsia"/>
          <w:i/>
          <w:iCs/>
        </w:rPr>
        <w:t xml:space="preserve"> Laude</w:t>
      </w:r>
    </w:p>
    <w:p w:rsidR="00334CC6" w:rsidRDefault="00334CC6" w:rsidP="00334CC6">
      <w:pPr>
        <w:pStyle w:val="NormalWeb"/>
      </w:pPr>
      <w:r>
        <w:rPr>
          <w:rStyle w:val="Strong"/>
          <w:rFonts w:eastAsiaTheme="majorEastAsia"/>
        </w:rPr>
        <w:t>1978</w:t>
      </w:r>
    </w:p>
    <w:p w:rsidR="00334CC6" w:rsidRDefault="00334CC6" w:rsidP="00334CC6">
      <w:pPr>
        <w:pStyle w:val="NormalWeb"/>
      </w:pPr>
      <w:r>
        <w:t>Master of Arts, Education Adelphi University, Garden City, New York.</w:t>
      </w:r>
    </w:p>
    <w:p w:rsidR="00334CC6" w:rsidRDefault="00334CC6" w:rsidP="00334CC6">
      <w:pPr>
        <w:pStyle w:val="NormalWeb"/>
      </w:pPr>
      <w:r>
        <w:rPr>
          <w:rStyle w:val="Strong"/>
          <w:rFonts w:eastAsiaTheme="majorEastAsia"/>
        </w:rPr>
        <w:t>1977</w:t>
      </w:r>
    </w:p>
    <w:p w:rsidR="00334CC6" w:rsidRDefault="00334CC6" w:rsidP="00334CC6">
      <w:pPr>
        <w:pStyle w:val="NormalWeb"/>
        <w:rPr>
          <w:rStyle w:val="Strong"/>
          <w:rFonts w:eastAsiaTheme="majorEastAsia"/>
          <w:i/>
          <w:iCs/>
        </w:rPr>
      </w:pPr>
      <w:r>
        <w:t>Bachelor of Arts, Religious Studies, Bethany College, Bethany, West Virginia.</w:t>
      </w:r>
      <w:r>
        <w:br/>
      </w:r>
      <w:r>
        <w:rPr>
          <w:rStyle w:val="Strong"/>
          <w:rFonts w:eastAsiaTheme="majorEastAsia"/>
          <w:i/>
          <w:iCs/>
        </w:rPr>
        <w:t xml:space="preserve">Summa </w:t>
      </w:r>
      <w:proofErr w:type="gramStart"/>
      <w:r>
        <w:rPr>
          <w:rStyle w:val="Strong"/>
          <w:rFonts w:eastAsiaTheme="majorEastAsia"/>
          <w:i/>
          <w:iCs/>
        </w:rPr>
        <w:t>Cum</w:t>
      </w:r>
      <w:proofErr w:type="gramEnd"/>
      <w:r>
        <w:rPr>
          <w:rStyle w:val="Strong"/>
          <w:rFonts w:eastAsiaTheme="majorEastAsia"/>
          <w:i/>
          <w:iCs/>
        </w:rPr>
        <w:t xml:space="preserve"> Laude</w:t>
      </w:r>
    </w:p>
    <w:p w:rsidR="00334CC6" w:rsidRDefault="00334CC6" w:rsidP="00334CC6">
      <w:pPr>
        <w:pStyle w:val="Heading2"/>
      </w:pPr>
      <w:r>
        <w:t>Professional Experiences</w:t>
      </w:r>
    </w:p>
    <w:p w:rsidR="00334CC6" w:rsidRDefault="00334CC6" w:rsidP="00334CC6">
      <w:pPr>
        <w:pStyle w:val="NormalWeb"/>
      </w:pPr>
      <w:r>
        <w:t>Clinical Faculty for the Nursing Center for Learning, Innovation, and Research, Department of Veterans Affairs, Greater Los Angeles Healthcare System, Los Angeles, California (VAGLAHS)</w:t>
      </w:r>
    </w:p>
    <w:p w:rsidR="00334CC6" w:rsidRDefault="00334CC6" w:rsidP="00334CC6">
      <w:pPr>
        <w:pStyle w:val="NormalWeb"/>
      </w:pPr>
      <w:r>
        <w:t>Institutional Review Board (IRB) California State University Dominguez Hills</w:t>
      </w:r>
    </w:p>
    <w:p w:rsidR="00334CC6" w:rsidRDefault="00334CC6" w:rsidP="00334CC6">
      <w:pPr>
        <w:pStyle w:val="Heading2"/>
      </w:pPr>
      <w:r>
        <w:t>Publications</w:t>
      </w:r>
    </w:p>
    <w:p w:rsidR="00334CC6" w:rsidRDefault="00334CC6" w:rsidP="00334CC6">
      <w:pPr>
        <w:pStyle w:val="NormalWeb"/>
      </w:pPr>
      <w:r>
        <w:t>Roberts, S. T., &amp; Kennedy, B. L. (2006).  Why are young college women not using condoms? Their perceived risk, drug use, and developmental vulnerability may provide important clues to sexual risk.  Archives of Psychiatric Nursing, 20(1):32-40, February 2006.</w:t>
      </w:r>
    </w:p>
    <w:p w:rsidR="00334CC6" w:rsidRDefault="00334CC6" w:rsidP="00334CC6">
      <w:pPr>
        <w:pStyle w:val="NormalWeb"/>
      </w:pPr>
      <w:r>
        <w:t xml:space="preserve">Kennedy, B. L., O’Malley, J., </w:t>
      </w:r>
      <w:proofErr w:type="spellStart"/>
      <w:r>
        <w:t>Khanlou</w:t>
      </w:r>
      <w:proofErr w:type="spellEnd"/>
      <w:r>
        <w:t>, H., Farthing, C. (2001). Heterogeneity of patients’ adherence profiles to antiretroviral therapy in HIV-infected patients. Letter to the Editor, Journal of AIDS, 28 (3) 307-308.</w:t>
      </w:r>
    </w:p>
    <w:p w:rsidR="00334CC6" w:rsidRDefault="00334CC6" w:rsidP="00334CC6">
      <w:pPr>
        <w:pStyle w:val="NormalWeb"/>
      </w:pPr>
      <w:r>
        <w:rPr>
          <w:rStyle w:val="Strong"/>
          <w:rFonts w:eastAsiaTheme="majorEastAsia"/>
        </w:rPr>
        <w:lastRenderedPageBreak/>
        <w:t>Kennedy, B. L.</w:t>
      </w:r>
      <w:r>
        <w:t xml:space="preserve"> (2003).  Negotiation: Getting What You Need. Managing Your Practice – A Guide for Advanced Practice Nurses.  New York: Springer.  Chapter 8, 67-82.</w:t>
      </w:r>
    </w:p>
    <w:p w:rsidR="00334CC6" w:rsidRDefault="00334CC6" w:rsidP="00334CC6">
      <w:pPr>
        <w:pStyle w:val="NormalWeb"/>
      </w:pPr>
      <w:r>
        <w:rPr>
          <w:rStyle w:val="Strong"/>
          <w:rFonts w:eastAsiaTheme="majorEastAsia"/>
        </w:rPr>
        <w:t>Kennedy, B. L.</w:t>
      </w:r>
      <w:r>
        <w:t xml:space="preserve"> (2006). An exploratory descriptive study of self-esteem and sexual history among HIV+ Latino gay men. [Electronic abstract]. Virginia Henderson International Nursing Library. Retrieved March 12, 2006, from </w:t>
      </w:r>
      <w:hyperlink r:id="rId5" w:tooltip="Virginia Henderson International Nursing Library" w:history="1">
        <w:r>
          <w:rPr>
            <w:rStyle w:val="Hyperlink"/>
          </w:rPr>
          <w:t>http://www.nursinglibrary.org/vhl/</w:t>
        </w:r>
      </w:hyperlink>
      <w:r>
        <w:t>. Paper presented at the Association of Nurses in AIDS Care National Conference, November 15-18, 2004. New Orleans, Louisiana.</w:t>
      </w:r>
    </w:p>
    <w:p w:rsidR="00334CC6" w:rsidRDefault="00334CC6" w:rsidP="00334CC6">
      <w:pPr>
        <w:pStyle w:val="NormalWeb"/>
      </w:pPr>
      <w:r>
        <w:t xml:space="preserve">Roberts, S. T., &amp; </w:t>
      </w:r>
      <w:r>
        <w:rPr>
          <w:rStyle w:val="Strong"/>
          <w:rFonts w:eastAsiaTheme="majorEastAsia"/>
        </w:rPr>
        <w:t>Kennedy, B. L.</w:t>
      </w:r>
      <w:r>
        <w:t xml:space="preserve"> (2006).  Why are young college women not using condoms? Their perceived risk, drug use, and developmental vulnerability may provide important clues to sexual risk.  [Electronic abstract]. Virginia Henderson International Nursing Library. Retrieved March 12, 2006, from </w:t>
      </w:r>
      <w:hyperlink r:id="rId6" w:tooltip="Virginia Henderson International Nursing Library" w:history="1">
        <w:r>
          <w:rPr>
            <w:rStyle w:val="Hyperlink"/>
          </w:rPr>
          <w:t>http://www.nursinglibrary.org/vhl/</w:t>
        </w:r>
      </w:hyperlink>
      <w:r>
        <w:t>.  Paper presented at the National Congress of the State of the Science in Nursing Research, October 9, 2004. Washington D.C.</w:t>
      </w:r>
    </w:p>
    <w:p w:rsidR="00334CC6" w:rsidRDefault="00334CC6" w:rsidP="00334CC6">
      <w:pPr>
        <w:pStyle w:val="NormalWeb"/>
      </w:pPr>
      <w:r>
        <w:rPr>
          <w:rStyle w:val="Strong"/>
          <w:rFonts w:eastAsiaTheme="majorEastAsia"/>
        </w:rPr>
        <w:t>Kennedy, B. L. (2006)</w:t>
      </w:r>
      <w:r>
        <w:t>. An exploratory descriptive study of self-esteem and sexual history among HIV+ Latino gay men. Case Western Reserve University. [Electronic dissertation database] UMI - ProQuest, Publication #3216822. Volume 67, issue 9B of dissertation abstracts international. Page number 4977.  ProQuest Information and Learning, Ann Arbor, Michigan 98106.</w:t>
      </w:r>
    </w:p>
    <w:p w:rsidR="00334CC6" w:rsidRDefault="00334CC6" w:rsidP="00334CC6">
      <w:pPr>
        <w:pStyle w:val="Heading2"/>
      </w:pPr>
      <w:r>
        <w:t>Presentations</w:t>
      </w:r>
    </w:p>
    <w:p w:rsidR="00334CC6" w:rsidRDefault="00334CC6" w:rsidP="00334CC6">
      <w:pPr>
        <w:pStyle w:val="NormalWeb"/>
      </w:pPr>
      <w:r>
        <w:rPr>
          <w:rStyle w:val="Strong"/>
          <w:rFonts w:eastAsiaTheme="majorEastAsia"/>
        </w:rPr>
        <w:t>Kennedy, B. L.</w:t>
      </w:r>
      <w:r>
        <w:t xml:space="preserve"> (2007).  Addiction - Recovery, Relapse, and the Nursing Process.  Department of Veterans Affairs, Greater Los Angeles Healthcare System, August 9, 2007. Los Angeles, California.</w:t>
      </w:r>
    </w:p>
    <w:p w:rsidR="00334CC6" w:rsidRDefault="00334CC6" w:rsidP="00334CC6">
      <w:pPr>
        <w:pStyle w:val="NormalWeb"/>
      </w:pPr>
      <w:r>
        <w:rPr>
          <w:rStyle w:val="Strong"/>
          <w:rFonts w:eastAsiaTheme="majorEastAsia"/>
        </w:rPr>
        <w:t>Kennedy, B. L.</w:t>
      </w:r>
      <w:r>
        <w:t xml:space="preserve"> (2007).  Hospital Magnet Status and Nursing:  Rising to meet the Challenge through National Certification.  Department of Veterans Affairs, Greater Los Angeles Healthcare System, August 8, 2007. Los Angeles, California.</w:t>
      </w:r>
    </w:p>
    <w:p w:rsidR="00334CC6" w:rsidRDefault="00334CC6" w:rsidP="00334CC6">
      <w:pPr>
        <w:pStyle w:val="NormalWeb"/>
      </w:pPr>
      <w:r>
        <w:rPr>
          <w:rStyle w:val="Emphasis"/>
          <w:rFonts w:eastAsiaTheme="majorEastAsia"/>
          <w:b/>
          <w:bCs/>
        </w:rPr>
        <w:t>Invited Presentation</w:t>
      </w:r>
    </w:p>
    <w:p w:rsidR="00334CC6" w:rsidRDefault="00334CC6" w:rsidP="00334CC6">
      <w:pPr>
        <w:pStyle w:val="NormalWeb"/>
      </w:pPr>
      <w:r>
        <w:rPr>
          <w:rStyle w:val="Strong"/>
          <w:rFonts w:eastAsiaTheme="majorEastAsia"/>
        </w:rPr>
        <w:t>Kennedy, B. L.</w:t>
      </w:r>
      <w:r>
        <w:t xml:space="preserve"> (2007).  Nursing Clinical Update - Culturally Competent Healthcare for the Transgendered Client.  Department of Veterans Affairs, Greater Los Angeles Healthcare System, June 13, 2007. Los Angeles, California.</w:t>
      </w:r>
    </w:p>
    <w:p w:rsidR="00334CC6" w:rsidRDefault="00334CC6" w:rsidP="00334CC6">
      <w:pPr>
        <w:pStyle w:val="NormalWeb"/>
      </w:pPr>
      <w:r>
        <w:rPr>
          <w:rStyle w:val="Strong"/>
          <w:rFonts w:eastAsiaTheme="majorEastAsia"/>
          <w:i/>
          <w:iCs/>
        </w:rPr>
        <w:t>Invited Presentation</w:t>
      </w:r>
    </w:p>
    <w:p w:rsidR="00334CC6" w:rsidRDefault="00334CC6" w:rsidP="00334CC6">
      <w:pPr>
        <w:pStyle w:val="NormalWeb"/>
      </w:pPr>
      <w:r>
        <w:rPr>
          <w:rStyle w:val="Strong"/>
          <w:rFonts w:eastAsiaTheme="majorEastAsia"/>
        </w:rPr>
        <w:t>Kennedy, B. L.</w:t>
      </w:r>
      <w:r>
        <w:t xml:space="preserve"> (2007).  Nursing Clinical Update - Meeting the Needs of the Transgendered Client. Department of Veterans Affairs, Greater Los Angeles Healthcare System, May 9, 2007. Los Angeles, California.</w:t>
      </w:r>
    </w:p>
    <w:p w:rsidR="00334CC6" w:rsidRDefault="00334CC6" w:rsidP="00334CC6">
      <w:pPr>
        <w:pStyle w:val="NormalWeb"/>
      </w:pPr>
      <w:r>
        <w:rPr>
          <w:rStyle w:val="Strong"/>
          <w:rFonts w:eastAsiaTheme="majorEastAsia"/>
          <w:i/>
          <w:iCs/>
        </w:rPr>
        <w:t>Invited Presentation – Nurse Week, 2007</w:t>
      </w:r>
    </w:p>
    <w:p w:rsidR="00334CC6" w:rsidRDefault="00334CC6" w:rsidP="00334CC6">
      <w:pPr>
        <w:pStyle w:val="NormalWeb"/>
      </w:pPr>
      <w:r>
        <w:rPr>
          <w:rStyle w:val="Strong"/>
          <w:rFonts w:eastAsiaTheme="majorEastAsia"/>
        </w:rPr>
        <w:lastRenderedPageBreak/>
        <w:t>Kennedy, B. L.</w:t>
      </w:r>
      <w:r>
        <w:t xml:space="preserve"> (2007).  Writing a Doctoral Dissertation or Thesis.</w:t>
      </w:r>
      <w:r>
        <w:br/>
        <w:t>Case Western Reserve University, Frances Payne Bolton School of Nursing, Cleveland, Ohio, March 23, 2007.</w:t>
      </w:r>
    </w:p>
    <w:p w:rsidR="00334CC6" w:rsidRDefault="00334CC6" w:rsidP="00334CC6">
      <w:pPr>
        <w:pStyle w:val="NormalWeb"/>
      </w:pPr>
      <w:r>
        <w:rPr>
          <w:rStyle w:val="Strong"/>
          <w:rFonts w:eastAsiaTheme="majorEastAsia"/>
          <w:i/>
          <w:iCs/>
        </w:rPr>
        <w:t>Invited Presentation</w:t>
      </w:r>
    </w:p>
    <w:p w:rsidR="00334CC6" w:rsidRDefault="00334CC6" w:rsidP="00334CC6">
      <w:pPr>
        <w:pStyle w:val="NormalWeb"/>
      </w:pPr>
      <w:r>
        <w:rPr>
          <w:rStyle w:val="Strong"/>
          <w:rFonts w:eastAsiaTheme="majorEastAsia"/>
        </w:rPr>
        <w:t>Kennedy, B. L.</w:t>
      </w:r>
      <w:r>
        <w:t xml:space="preserve"> (2007). Conceptual Models, Conceptual Frameworks, and Theoretical Frameworks in Nursing Research.  Department of Veterans Affairs, Greater Los Angeles Healthcare System, March 15, 2007. Los Angeles, California.</w:t>
      </w:r>
    </w:p>
    <w:p w:rsidR="00334CC6" w:rsidRDefault="00334CC6" w:rsidP="00334CC6">
      <w:pPr>
        <w:pStyle w:val="NormalWeb"/>
      </w:pPr>
      <w:r>
        <w:rPr>
          <w:rStyle w:val="Strong"/>
          <w:rFonts w:eastAsiaTheme="majorEastAsia"/>
          <w:i/>
          <w:iCs/>
        </w:rPr>
        <w:t>Invited Presentation</w:t>
      </w:r>
    </w:p>
    <w:p w:rsidR="00334CC6" w:rsidRDefault="00334CC6" w:rsidP="00334CC6">
      <w:pPr>
        <w:pStyle w:val="NormalWeb"/>
      </w:pPr>
      <w:r>
        <w:rPr>
          <w:rStyle w:val="Strong"/>
          <w:rFonts w:eastAsiaTheme="majorEastAsia"/>
        </w:rPr>
        <w:t>Kennedy, B. L.</w:t>
      </w:r>
      <w:r>
        <w:t xml:space="preserve"> (2007).  The Value of Mentorship in Developing Future Nurse Researchers.  Department of Veterans Affairs, Greater Los Angeles Healthcare System, February 22, 2007. Los Angeles, California.</w:t>
      </w:r>
    </w:p>
    <w:p w:rsidR="00334CC6" w:rsidRDefault="00334CC6" w:rsidP="00334CC6">
      <w:pPr>
        <w:pStyle w:val="NormalWeb"/>
      </w:pPr>
      <w:r>
        <w:rPr>
          <w:rStyle w:val="Strong"/>
          <w:rFonts w:eastAsiaTheme="majorEastAsia"/>
          <w:i/>
          <w:iCs/>
        </w:rPr>
        <w:t>Invited Presentation</w:t>
      </w:r>
    </w:p>
    <w:p w:rsidR="00334CC6" w:rsidRDefault="00334CC6" w:rsidP="00334CC6">
      <w:pPr>
        <w:pStyle w:val="NormalWeb"/>
      </w:pPr>
      <w:r>
        <w:rPr>
          <w:rStyle w:val="Strong"/>
          <w:rFonts w:eastAsiaTheme="majorEastAsia"/>
        </w:rPr>
        <w:t>Kennedy, B. L.</w:t>
      </w:r>
      <w:r>
        <w:t xml:space="preserve"> (2007).  Critiquing Research - An Essential Skill for the Nurse Researcher.  Department of Veterans Affairs, Greater Los Angeles Healthcare System, February 22, 2007. Los Angeles, California.</w:t>
      </w:r>
    </w:p>
    <w:p w:rsidR="00334CC6" w:rsidRDefault="00334CC6" w:rsidP="00334CC6">
      <w:pPr>
        <w:pStyle w:val="NormalWeb"/>
      </w:pPr>
      <w:r>
        <w:rPr>
          <w:rStyle w:val="Strong"/>
          <w:rFonts w:eastAsiaTheme="majorEastAsia"/>
        </w:rPr>
        <w:t>Kennedy, B. L.</w:t>
      </w:r>
      <w:r>
        <w:t xml:space="preserve"> (2007).  Addiction &amp; Substance Related Disorders.  Department of Veterans Affairs, Greater Los Angeles Healthcare System, February 15, 2007. Los Angeles, California.</w:t>
      </w:r>
    </w:p>
    <w:p w:rsidR="00334CC6" w:rsidRDefault="00334CC6" w:rsidP="00334CC6">
      <w:pPr>
        <w:pStyle w:val="NormalWeb"/>
      </w:pPr>
      <w:r>
        <w:rPr>
          <w:rStyle w:val="Strong"/>
          <w:rFonts w:eastAsiaTheme="majorEastAsia"/>
        </w:rPr>
        <w:t>Kennedy, B. L.</w:t>
      </w:r>
      <w:r>
        <w:t xml:space="preserve"> (2007). Nursing Certification Examinations for the Nurse Specialist - Preparation and Performance.  Department of Veterans Affairs, Greater Los Angeles Healthcare System, February 14, 2007. Los Angeles, California</w:t>
      </w:r>
    </w:p>
    <w:p w:rsidR="00334CC6" w:rsidRDefault="00334CC6" w:rsidP="00334CC6">
      <w:pPr>
        <w:pStyle w:val="NormalWeb"/>
      </w:pPr>
      <w:r>
        <w:rPr>
          <w:rStyle w:val="Strong"/>
          <w:rFonts w:eastAsiaTheme="majorEastAsia"/>
        </w:rPr>
        <w:t>Kennedy, B. L.</w:t>
      </w:r>
      <w:r>
        <w:t xml:space="preserve"> (2006).  The Transgendered Client.  County of Orange Public Health Agency - Special Disease Clinic (HIV/AIDS). Unrestricted Educational Grant, Abbott Pharmaceuticals.  June 6, 2006. Santa Ana, California.</w:t>
      </w:r>
    </w:p>
    <w:p w:rsidR="00334CC6" w:rsidRDefault="00334CC6" w:rsidP="00334CC6">
      <w:pPr>
        <w:pStyle w:val="NormalWeb"/>
      </w:pPr>
      <w:r>
        <w:rPr>
          <w:rStyle w:val="Strong"/>
          <w:rFonts w:eastAsiaTheme="majorEastAsia"/>
        </w:rPr>
        <w:t>Kennedy, B. L.</w:t>
      </w:r>
      <w:r>
        <w:t xml:space="preserve"> (2004).  An exploratory descriptive study of self-esteem and sexual history among HIV+ Latino gay men.  Association of Nurses in AIDS Care National Conference, November 15-18, 2004. New Orleans, Louisiana.</w:t>
      </w:r>
    </w:p>
    <w:p w:rsidR="00334CC6" w:rsidRDefault="00334CC6" w:rsidP="00334CC6">
      <w:pPr>
        <w:pStyle w:val="NormalWeb"/>
      </w:pPr>
      <w:r>
        <w:t xml:space="preserve">Roberts, S. T. &amp; </w:t>
      </w:r>
      <w:r>
        <w:rPr>
          <w:rStyle w:val="Strong"/>
          <w:rFonts w:eastAsiaTheme="majorEastAsia"/>
        </w:rPr>
        <w:t>Kennedy B. L.</w:t>
      </w:r>
      <w:r>
        <w:t xml:space="preserve"> (2004). Perceived Susceptibility to STD/HIV among Multiethnic Female College Students. National Congress of the State of the Science in Nursing Research, October 9, 2004. Washington D.C.</w:t>
      </w:r>
    </w:p>
    <w:p w:rsidR="00334CC6" w:rsidRDefault="00334CC6" w:rsidP="00334CC6">
      <w:pPr>
        <w:pStyle w:val="NormalWeb"/>
      </w:pPr>
      <w:r>
        <w:rPr>
          <w:rStyle w:val="Strong"/>
          <w:rFonts w:eastAsiaTheme="majorEastAsia"/>
        </w:rPr>
        <w:t>Kennedy B. L.</w:t>
      </w:r>
      <w:r>
        <w:t xml:space="preserve"> Roberts, S. T. (2007). The Truths and Myths which influence the Sexual Decision Making Process among Young Multiethnic College Woman:  Abstract submission accepted for poster presentation 6th Annual Evidence-Based Practice Conference November 9, 2007. Anaheim, CA.</w:t>
      </w:r>
      <w:r>
        <w:br/>
      </w:r>
      <w:r>
        <w:br/>
      </w:r>
      <w:r>
        <w:rPr>
          <w:rStyle w:val="Strong"/>
          <w:rFonts w:eastAsiaTheme="majorEastAsia"/>
        </w:rPr>
        <w:lastRenderedPageBreak/>
        <w:t>Kennedy B. L.</w:t>
      </w:r>
      <w:r>
        <w:t xml:space="preserve"> (2007). Developing a career as academic faculty through the Mentorship Process.  Sigma Theta Tau International, 39th Biennial Convention, November 2- 7, 2007.  Baltimore, Maryland.</w:t>
      </w:r>
    </w:p>
    <w:p w:rsidR="00334CC6" w:rsidRDefault="00334CC6" w:rsidP="00334CC6">
      <w:pPr>
        <w:pStyle w:val="NormalWeb"/>
      </w:pPr>
      <w:r>
        <w:t xml:space="preserve">Roberts, S. T., &amp; </w:t>
      </w:r>
      <w:r>
        <w:rPr>
          <w:rStyle w:val="Strong"/>
          <w:rFonts w:eastAsiaTheme="majorEastAsia"/>
        </w:rPr>
        <w:t>Kennedy, B. L.</w:t>
      </w:r>
      <w:r>
        <w:t xml:space="preserve"> (2005).  Why are young college women not using condoms? Their perceived risk, drug use, and developmental vulnerability may provide important clues to sexual risk.  Association of Nurses in AIDS Care National Conference, 18th Annual Conference, November 17-20, 2005. Orlando Florida.</w:t>
      </w:r>
    </w:p>
    <w:p w:rsidR="00334CC6" w:rsidRDefault="00334CC6" w:rsidP="00334CC6">
      <w:pPr>
        <w:pStyle w:val="NormalWeb"/>
      </w:pPr>
      <w:r>
        <w:rPr>
          <w:rStyle w:val="Strong"/>
          <w:rFonts w:eastAsiaTheme="majorEastAsia"/>
        </w:rPr>
        <w:t>Kennedy, B. L.</w:t>
      </w:r>
      <w:r>
        <w:t xml:space="preserve"> (2004).  An exploratory descriptive study of self-esteem and sexual history among HIV+ Latino gay men. Association of Nurses in AIDS Care National Conference, November 15-18, 2004. New Orleans, Louisiana.</w:t>
      </w:r>
    </w:p>
    <w:p w:rsidR="00334CC6" w:rsidRDefault="00334CC6" w:rsidP="00334CC6">
      <w:pPr>
        <w:pStyle w:val="NormalWeb"/>
      </w:pPr>
      <w:bookmarkStart w:id="0" w:name="_GoBack"/>
      <w:bookmarkEnd w:id="0"/>
    </w:p>
    <w:p w:rsidR="00334CC6" w:rsidRPr="00334CC6" w:rsidRDefault="00334CC6">
      <w:pPr>
        <w:rPr>
          <w:sz w:val="24"/>
          <w:szCs w:val="24"/>
        </w:rPr>
      </w:pPr>
    </w:p>
    <w:sectPr w:rsidR="00334CC6" w:rsidRPr="00334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C6"/>
    <w:rsid w:val="00334CC6"/>
    <w:rsid w:val="00A3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1ABC3-D8CC-4813-A4E7-173B715A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4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4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4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CC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4CC6"/>
    <w:rPr>
      <w:color w:val="0000FF"/>
      <w:u w:val="single"/>
    </w:rPr>
  </w:style>
  <w:style w:type="character" w:customStyle="1" w:styleId="Heading3Char">
    <w:name w:val="Heading 3 Char"/>
    <w:basedOn w:val="DefaultParagraphFont"/>
    <w:link w:val="Heading3"/>
    <w:uiPriority w:val="9"/>
    <w:semiHidden/>
    <w:rsid w:val="00334CC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34C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4CC6"/>
    <w:rPr>
      <w:b/>
      <w:bCs/>
    </w:rPr>
  </w:style>
  <w:style w:type="character" w:customStyle="1" w:styleId="Heading2Char">
    <w:name w:val="Heading 2 Char"/>
    <w:basedOn w:val="DefaultParagraphFont"/>
    <w:link w:val="Heading2"/>
    <w:uiPriority w:val="9"/>
    <w:semiHidden/>
    <w:rsid w:val="00334CC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34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81883">
      <w:bodyDiv w:val="1"/>
      <w:marLeft w:val="0"/>
      <w:marRight w:val="0"/>
      <w:marTop w:val="0"/>
      <w:marBottom w:val="0"/>
      <w:divBdr>
        <w:top w:val="none" w:sz="0" w:space="0" w:color="auto"/>
        <w:left w:val="none" w:sz="0" w:space="0" w:color="auto"/>
        <w:bottom w:val="none" w:sz="0" w:space="0" w:color="auto"/>
        <w:right w:val="none" w:sz="0" w:space="0" w:color="auto"/>
      </w:divBdr>
      <w:divsChild>
        <w:div w:id="1646157231">
          <w:marLeft w:val="0"/>
          <w:marRight w:val="0"/>
          <w:marTop w:val="0"/>
          <w:marBottom w:val="0"/>
          <w:divBdr>
            <w:top w:val="none" w:sz="0" w:space="0" w:color="auto"/>
            <w:left w:val="none" w:sz="0" w:space="0" w:color="auto"/>
            <w:bottom w:val="none" w:sz="0" w:space="0" w:color="auto"/>
            <w:right w:val="none" w:sz="0" w:space="0" w:color="auto"/>
          </w:divBdr>
          <w:divsChild>
            <w:div w:id="36315845">
              <w:marLeft w:val="0"/>
              <w:marRight w:val="0"/>
              <w:marTop w:val="0"/>
              <w:marBottom w:val="0"/>
              <w:divBdr>
                <w:top w:val="none" w:sz="0" w:space="0" w:color="auto"/>
                <w:left w:val="none" w:sz="0" w:space="0" w:color="auto"/>
                <w:bottom w:val="none" w:sz="0" w:space="0" w:color="auto"/>
                <w:right w:val="none" w:sz="0" w:space="0" w:color="auto"/>
              </w:divBdr>
              <w:divsChild>
                <w:div w:id="1742560666">
                  <w:marLeft w:val="0"/>
                  <w:marRight w:val="0"/>
                  <w:marTop w:val="0"/>
                  <w:marBottom w:val="0"/>
                  <w:divBdr>
                    <w:top w:val="none" w:sz="0" w:space="0" w:color="auto"/>
                    <w:left w:val="none" w:sz="0" w:space="0" w:color="auto"/>
                    <w:bottom w:val="none" w:sz="0" w:space="0" w:color="auto"/>
                    <w:right w:val="none" w:sz="0" w:space="0" w:color="auto"/>
                  </w:divBdr>
                  <w:divsChild>
                    <w:div w:id="1492334752">
                      <w:marLeft w:val="0"/>
                      <w:marRight w:val="0"/>
                      <w:marTop w:val="0"/>
                      <w:marBottom w:val="0"/>
                      <w:divBdr>
                        <w:top w:val="none" w:sz="0" w:space="0" w:color="auto"/>
                        <w:left w:val="none" w:sz="0" w:space="0" w:color="auto"/>
                        <w:bottom w:val="none" w:sz="0" w:space="0" w:color="auto"/>
                        <w:right w:val="none" w:sz="0" w:space="0" w:color="auto"/>
                      </w:divBdr>
                      <w:divsChild>
                        <w:div w:id="14815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435">
      <w:bodyDiv w:val="1"/>
      <w:marLeft w:val="0"/>
      <w:marRight w:val="0"/>
      <w:marTop w:val="0"/>
      <w:marBottom w:val="0"/>
      <w:divBdr>
        <w:top w:val="none" w:sz="0" w:space="0" w:color="auto"/>
        <w:left w:val="none" w:sz="0" w:space="0" w:color="auto"/>
        <w:bottom w:val="none" w:sz="0" w:space="0" w:color="auto"/>
        <w:right w:val="none" w:sz="0" w:space="0" w:color="auto"/>
      </w:divBdr>
    </w:div>
    <w:div w:id="1525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Hamilton</dc:creator>
  <cp:keywords/>
  <dc:description/>
  <cp:lastModifiedBy>Justin Hamilton</cp:lastModifiedBy>
  <cp:revision>1</cp:revision>
  <dcterms:created xsi:type="dcterms:W3CDTF">2016-08-10T18:49:00Z</dcterms:created>
  <dcterms:modified xsi:type="dcterms:W3CDTF">2016-08-10T18:56:00Z</dcterms:modified>
</cp:coreProperties>
</file>